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2A" w:rsidRDefault="00B11AAC" w:rsidP="00B11AAC">
      <w:pPr>
        <w:jc w:val="center"/>
        <w:rPr>
          <w:rFonts w:ascii="Candy Round BTN" w:hAnsi="Candy Round BTN"/>
          <w:b/>
          <w:sz w:val="44"/>
          <w:u w:val="single"/>
        </w:rPr>
      </w:pPr>
      <w:r w:rsidRPr="00B11AAC">
        <w:rPr>
          <w:rFonts w:ascii="Candy Round BTN" w:hAnsi="Candy Round BTN"/>
          <w:b/>
          <w:sz w:val="44"/>
          <w:u w:val="single"/>
        </w:rPr>
        <w:t>White Rose Maths Problem of the Day</w:t>
      </w:r>
    </w:p>
    <w:p w:rsidR="00B11AAC" w:rsidRPr="00B11AAC" w:rsidRDefault="00B11AAC" w:rsidP="00B11AAC">
      <w:pPr>
        <w:jc w:val="center"/>
        <w:rPr>
          <w:rFonts w:ascii="Candy Round BTN" w:hAnsi="Candy Round BTN"/>
          <w:b/>
          <w:sz w:val="44"/>
          <w:u w:val="single"/>
        </w:rPr>
      </w:pPr>
      <w:bookmarkStart w:id="0" w:name="_GoBack"/>
      <w:bookmarkEnd w:id="0"/>
    </w:p>
    <w:p w:rsidR="00B11AAC" w:rsidRDefault="00B11AAC">
      <w:pPr>
        <w:rPr>
          <w:rFonts w:ascii="Candy Round BTN" w:hAnsi="Candy Round BTN"/>
          <w:sz w:val="36"/>
        </w:rPr>
      </w:pPr>
      <w:r w:rsidRPr="00B11AAC">
        <w:rPr>
          <w:rFonts w:ascii="Candy Round BTN" w:hAnsi="Candy Round BTN"/>
          <w:sz w:val="36"/>
        </w:rPr>
        <w:t xml:space="preserve">Part of our school curriculum follow White Rose Maths small </w:t>
      </w:r>
      <w:proofErr w:type="gramStart"/>
      <w:r w:rsidRPr="00B11AAC">
        <w:rPr>
          <w:rFonts w:ascii="Candy Round BTN" w:hAnsi="Candy Round BTN"/>
          <w:sz w:val="36"/>
        </w:rPr>
        <w:t>steps</w:t>
      </w:r>
      <w:proofErr w:type="gramEnd"/>
      <w:r w:rsidRPr="00B11AAC">
        <w:rPr>
          <w:rFonts w:ascii="Candy Round BTN" w:hAnsi="Candy Round BTN"/>
          <w:sz w:val="36"/>
        </w:rPr>
        <w:t xml:space="preserve"> which has a big push towards problem solving and understanding how maths is part of our everyday lives. </w:t>
      </w:r>
    </w:p>
    <w:p w:rsidR="00B11AAC" w:rsidRPr="00B11AAC" w:rsidRDefault="00B11AAC">
      <w:pPr>
        <w:rPr>
          <w:rFonts w:ascii="Candy Round BTN" w:hAnsi="Candy Round BTN"/>
          <w:sz w:val="36"/>
        </w:rPr>
      </w:pPr>
      <w:r w:rsidRPr="00B11AAC">
        <w:rPr>
          <w:rFonts w:ascii="Candy Round BTN" w:hAnsi="Candy Round BTN"/>
          <w:sz w:val="36"/>
        </w:rPr>
        <w:t xml:space="preserve">At the beginning of </w:t>
      </w:r>
      <w:proofErr w:type="gramStart"/>
      <w:r w:rsidRPr="00B11AAC">
        <w:rPr>
          <w:rFonts w:ascii="Candy Round BTN" w:hAnsi="Candy Round BTN"/>
          <w:sz w:val="36"/>
        </w:rPr>
        <w:t>March</w:t>
      </w:r>
      <w:proofErr w:type="gramEnd"/>
      <w:r w:rsidRPr="00B11AAC">
        <w:rPr>
          <w:rFonts w:ascii="Candy Round BTN" w:hAnsi="Candy Round BTN"/>
          <w:sz w:val="36"/>
        </w:rPr>
        <w:t xml:space="preserve"> they launched ‘Problem of the Day’. </w:t>
      </w:r>
    </w:p>
    <w:p w:rsidR="00B11AAC" w:rsidRPr="00B11AAC" w:rsidRDefault="00B11AAC">
      <w:pPr>
        <w:rPr>
          <w:rFonts w:ascii="Candy Round BTN" w:hAnsi="Candy Round BTN"/>
          <w:sz w:val="36"/>
        </w:rPr>
      </w:pPr>
      <w:r w:rsidRPr="00B11AAC">
        <w:rPr>
          <w:rFonts w:ascii="Candy Round BTN" w:hAnsi="Candy Round BTN"/>
          <w:sz w:val="36"/>
        </w:rPr>
        <w:t xml:space="preserve">Each problem is free to download from </w:t>
      </w:r>
      <w:hyperlink r:id="rId4" w:history="1">
        <w:r w:rsidRPr="00B11AAC">
          <w:rPr>
            <w:rStyle w:val="Hyperlink"/>
            <w:rFonts w:ascii="Candy Round BTN" w:hAnsi="Candy Round BTN"/>
            <w:sz w:val="36"/>
          </w:rPr>
          <w:t>https://whiterosemaths.com/resources/classroom-resources/problems/</w:t>
        </w:r>
      </w:hyperlink>
      <w:r w:rsidRPr="00B11AAC">
        <w:rPr>
          <w:rFonts w:ascii="Candy Round BTN" w:hAnsi="Candy Round BTN"/>
          <w:sz w:val="36"/>
        </w:rPr>
        <w:t xml:space="preserve"> and there is no need to print and write down your answers, use them as a discussion opportunity with your child. </w:t>
      </w:r>
    </w:p>
    <w:p w:rsidR="00B11AAC" w:rsidRDefault="00B11AAC">
      <w:pPr>
        <w:rPr>
          <w:rFonts w:ascii="Candy Round BTN" w:hAnsi="Candy Round BTN"/>
          <w:sz w:val="36"/>
        </w:rPr>
      </w:pPr>
    </w:p>
    <w:p w:rsidR="00B11AAC" w:rsidRPr="00B11AAC" w:rsidRDefault="00B11AAC">
      <w:pPr>
        <w:rPr>
          <w:rFonts w:ascii="Candy Round BTN" w:hAnsi="Candy Round BTN"/>
          <w:sz w:val="36"/>
        </w:rPr>
      </w:pPr>
      <w:r w:rsidRPr="00B11AAC">
        <w:rPr>
          <w:rFonts w:ascii="Candy Round BTN" w:hAnsi="Candy Round BTN"/>
          <w:sz w:val="36"/>
        </w:rPr>
        <w:t xml:space="preserve">The first page </w:t>
      </w:r>
      <w:r w:rsidRPr="00B11AAC">
        <w:rPr>
          <w:rFonts w:ascii="Candy Round BTN" w:hAnsi="Candy Round BTN"/>
          <w:b/>
          <w:color w:val="833C0B" w:themeColor="accent2" w:themeShade="80"/>
          <w:sz w:val="36"/>
        </w:rPr>
        <w:t>(a brown orange title)</w:t>
      </w:r>
      <w:r w:rsidRPr="00B11AAC">
        <w:rPr>
          <w:rFonts w:ascii="Candy Round BTN" w:hAnsi="Candy Round BTN"/>
          <w:color w:val="833C0B" w:themeColor="accent2" w:themeShade="80"/>
          <w:sz w:val="36"/>
        </w:rPr>
        <w:t xml:space="preserve"> </w:t>
      </w:r>
      <w:r w:rsidRPr="00B11AAC">
        <w:rPr>
          <w:rFonts w:ascii="Candy Round BTN" w:hAnsi="Candy Round BTN"/>
          <w:sz w:val="36"/>
        </w:rPr>
        <w:t xml:space="preserve">are suitable for students in </w:t>
      </w:r>
      <w:r w:rsidRPr="00B11AAC">
        <w:rPr>
          <w:rFonts w:ascii="Candy Round BTN" w:hAnsi="Candy Round BTN"/>
          <w:b/>
          <w:color w:val="833C0B" w:themeColor="accent2" w:themeShade="80"/>
          <w:sz w:val="36"/>
        </w:rPr>
        <w:t xml:space="preserve">Key Stage 3 or Entry level 2-3. </w:t>
      </w:r>
    </w:p>
    <w:p w:rsidR="00B11AAC" w:rsidRPr="00B11AAC" w:rsidRDefault="00B11AAC">
      <w:pPr>
        <w:rPr>
          <w:rFonts w:ascii="Candy Round BTN" w:hAnsi="Candy Round BTN"/>
          <w:b/>
          <w:color w:val="1F4E79" w:themeColor="accent1" w:themeShade="80"/>
          <w:sz w:val="36"/>
        </w:rPr>
      </w:pPr>
      <w:r w:rsidRPr="00B11AAC">
        <w:rPr>
          <w:rFonts w:ascii="Candy Round BTN" w:hAnsi="Candy Round BTN"/>
          <w:sz w:val="36"/>
        </w:rPr>
        <w:t xml:space="preserve">The second page </w:t>
      </w:r>
      <w:r w:rsidRPr="00B11AAC">
        <w:rPr>
          <w:rFonts w:ascii="Candy Round BTN" w:hAnsi="Candy Round BTN"/>
          <w:b/>
          <w:color w:val="1F4E79" w:themeColor="accent1" w:themeShade="80"/>
          <w:sz w:val="36"/>
        </w:rPr>
        <w:t xml:space="preserve">(a blue title) </w:t>
      </w:r>
      <w:r w:rsidRPr="00B11AAC">
        <w:rPr>
          <w:rFonts w:ascii="Candy Round BTN" w:hAnsi="Candy Round BTN"/>
          <w:sz w:val="36"/>
        </w:rPr>
        <w:t xml:space="preserve">are suitable for students accessing </w:t>
      </w:r>
      <w:r w:rsidRPr="00B11AAC">
        <w:rPr>
          <w:rFonts w:ascii="Candy Round BTN" w:hAnsi="Candy Round BTN"/>
          <w:b/>
          <w:color w:val="1F4E79" w:themeColor="accent1" w:themeShade="80"/>
          <w:sz w:val="36"/>
        </w:rPr>
        <w:t xml:space="preserve">Level 1/GCSE Maths. </w:t>
      </w:r>
    </w:p>
    <w:p w:rsidR="00B11AAC" w:rsidRPr="00B11AAC" w:rsidRDefault="00B11AAC">
      <w:pPr>
        <w:rPr>
          <w:rFonts w:ascii="Candy Round BTN" w:hAnsi="Candy Round BTN"/>
          <w:sz w:val="36"/>
        </w:rPr>
      </w:pPr>
    </w:p>
    <w:p w:rsidR="00B11AAC" w:rsidRDefault="00B11AAC"/>
    <w:sectPr w:rsidR="00B11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AC"/>
    <w:rsid w:val="00A93562"/>
    <w:rsid w:val="00B11AAC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4968"/>
  <w15:chartTrackingRefBased/>
  <w15:docId w15:val="{0D38271A-6300-48BC-9132-6EDB86E0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resources/classroom-resources/problem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4C1C4DAD-143A-4F48-A3A2-2B180A3EA383}"/>
</file>

<file path=customXml/itemProps2.xml><?xml version="1.0" encoding="utf-8"?>
<ds:datastoreItem xmlns:ds="http://schemas.openxmlformats.org/officeDocument/2006/customXml" ds:itemID="{27664EA7-EEA4-4766-A17D-7DC4FE6117FA}"/>
</file>

<file path=customXml/itemProps3.xml><?xml version="1.0" encoding="utf-8"?>
<ds:datastoreItem xmlns:ds="http://schemas.openxmlformats.org/officeDocument/2006/customXml" ds:itemID="{FB0382EC-4A4E-486D-9C4A-C36F87258E0E}"/>
</file>

<file path=docProps/app.xml><?xml version="1.0" encoding="utf-8"?>
<Properties xmlns="http://schemas.openxmlformats.org/officeDocument/2006/extended-properties" xmlns:vt="http://schemas.openxmlformats.org/officeDocument/2006/docPropsVTypes">
  <Template>8AC2EF89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Killa</dc:creator>
  <cp:keywords/>
  <dc:description/>
  <cp:lastModifiedBy>Aimee Killa</cp:lastModifiedBy>
  <cp:revision>1</cp:revision>
  <dcterms:created xsi:type="dcterms:W3CDTF">2020-03-14T15:31:00Z</dcterms:created>
  <dcterms:modified xsi:type="dcterms:W3CDTF">2020-03-14T15:35:00Z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